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9F72" w14:textId="40157F61" w:rsidR="009A730D" w:rsidRPr="0098008D" w:rsidRDefault="00FC1618" w:rsidP="009A730D">
      <w:pPr>
        <w:widowControl w:val="0"/>
        <w:autoSpaceDE w:val="0"/>
        <w:autoSpaceDN w:val="0"/>
        <w:adjustRightInd w:val="0"/>
        <w:spacing w:line="215" w:lineRule="exact"/>
        <w:jc w:val="center"/>
        <w:rPr>
          <w:rFonts w:ascii="Arial" w:hAnsi="Arial" w:cs="Arial"/>
          <w:b/>
          <w:bCs/>
          <w:color w:val="000000"/>
          <w:w w:val="103"/>
          <w:sz w:val="18"/>
          <w:szCs w:val="18"/>
        </w:rPr>
      </w:pPr>
      <w:r w:rsidRPr="0098008D">
        <w:rPr>
          <w:rFonts w:ascii="Arial" w:hAnsi="Arial" w:cs="Arial"/>
          <w:b/>
          <w:bCs/>
          <w:color w:val="000000"/>
          <w:w w:val="103"/>
          <w:sz w:val="18"/>
          <w:szCs w:val="18"/>
        </w:rPr>
        <w:t>Č</w:t>
      </w:r>
      <w:r w:rsidR="009A730D" w:rsidRPr="0098008D">
        <w:rPr>
          <w:rFonts w:ascii="Arial" w:hAnsi="Arial" w:cs="Arial"/>
          <w:b/>
          <w:bCs/>
          <w:color w:val="000000"/>
          <w:w w:val="103"/>
          <w:sz w:val="18"/>
          <w:szCs w:val="18"/>
        </w:rPr>
        <w:t>estné prehlásenie pri návrate zo zahraničia od 1.9.2020</w:t>
      </w:r>
    </w:p>
    <w:p w14:paraId="5FFABB05" w14:textId="77777777" w:rsidR="009A730D" w:rsidRPr="005F22D3" w:rsidRDefault="009A730D" w:rsidP="009A730D">
      <w:pPr>
        <w:widowControl w:val="0"/>
        <w:autoSpaceDE w:val="0"/>
        <w:autoSpaceDN w:val="0"/>
        <w:adjustRightInd w:val="0"/>
        <w:spacing w:after="169" w:line="215" w:lineRule="exact"/>
        <w:jc w:val="center"/>
        <w:rPr>
          <w:rFonts w:asciiTheme="minorHAnsi" w:hAnsiTheme="minorHAnsi" w:cstheme="minorHAnsi"/>
          <w:color w:val="000000"/>
          <w:w w:val="103"/>
          <w:sz w:val="20"/>
          <w:szCs w:val="20"/>
        </w:rPr>
      </w:pPr>
      <w:r w:rsidRPr="005F22D3">
        <w:rPr>
          <w:rFonts w:asciiTheme="minorHAnsi" w:hAnsiTheme="minorHAnsi" w:cstheme="minorHAnsi"/>
          <w:color w:val="000000"/>
          <w:w w:val="103"/>
          <w:sz w:val="20"/>
          <w:szCs w:val="20"/>
        </w:rPr>
        <w:t>(Ochorenie COVID – 19 spôsobené koronavírusom SARS-CoV-2)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A730D" w:rsidRPr="005B0359" w14:paraId="0AC92699" w14:textId="77777777" w:rsidTr="005D0235">
        <w:tc>
          <w:tcPr>
            <w:tcW w:w="2689" w:type="dxa"/>
            <w:vAlign w:val="bottom"/>
          </w:tcPr>
          <w:p w14:paraId="30E58A28" w14:textId="53A1D605" w:rsidR="009A730D" w:rsidRPr="005B0359" w:rsidRDefault="009A730D" w:rsidP="006737E3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5D023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 xml:space="preserve"> a priezvisko</w:t>
            </w:r>
          </w:p>
        </w:tc>
        <w:tc>
          <w:tcPr>
            <w:tcW w:w="6373" w:type="dxa"/>
            <w:vAlign w:val="center"/>
          </w:tcPr>
          <w:p w14:paraId="70F1E41D" w14:textId="77777777" w:rsidR="009A730D" w:rsidRPr="005B0359" w:rsidRDefault="009A730D" w:rsidP="006737E3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9A730D" w:rsidRPr="005B0359" w14:paraId="63C3AD04" w14:textId="77777777" w:rsidTr="005D0235">
        <w:tc>
          <w:tcPr>
            <w:tcW w:w="2689" w:type="dxa"/>
            <w:vAlign w:val="bottom"/>
          </w:tcPr>
          <w:p w14:paraId="717933F1" w14:textId="453F29BD" w:rsidR="009A730D" w:rsidRPr="005B0359" w:rsidRDefault="009A730D" w:rsidP="006737E3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D0235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/os.číslo</w:t>
            </w:r>
          </w:p>
        </w:tc>
        <w:tc>
          <w:tcPr>
            <w:tcW w:w="6373" w:type="dxa"/>
            <w:vAlign w:val="center"/>
          </w:tcPr>
          <w:p w14:paraId="51CA9504" w14:textId="77777777" w:rsidR="009A730D" w:rsidRPr="005B0359" w:rsidRDefault="009A730D" w:rsidP="006737E3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0014903F" w14:textId="77777777" w:rsidR="009A730D" w:rsidRDefault="009A730D" w:rsidP="009A730D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bookmarkStart w:id="0" w:name="_Hlk49760232"/>
    </w:p>
    <w:p w14:paraId="5098DAAE" w14:textId="049C6D2A" w:rsidR="009A730D" w:rsidRPr="005B0359" w:rsidRDefault="009A730D" w:rsidP="009A730D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130A1BFB" w14:textId="77777777" w:rsidR="009A730D" w:rsidRPr="005B0359" w:rsidRDefault="009A730D" w:rsidP="009A730D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730D" w14:paraId="041F9191" w14:textId="77777777" w:rsidTr="006737E3">
        <w:tc>
          <w:tcPr>
            <w:tcW w:w="9062" w:type="dxa"/>
            <w:gridSpan w:val="2"/>
            <w:shd w:val="clear" w:color="auto" w:fill="BDD6EE" w:themeFill="accent1" w:themeFillTint="66"/>
          </w:tcPr>
          <w:p w14:paraId="05E02CB3" w14:textId="7EA3E918" w:rsidR="009A730D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Navštívili ste počas 14 dní krajinu, ktorá sa nenachádza v tomto zozname: </w:t>
            </w:r>
            <w:r w:rsidRPr="008D7E2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Austrália, Cyprus, Čína, Dánsko, Estónsko, Fínsko, Grécko, Island, Japonsko, Kórejská republika, Lichtenštajnsko, Litva, Lotyšsko, Maďarsko, Monako, Nemecko, Nórsko, Nový Zéland, Poľsko, Rakúsko, Slovinsko, Veľká Británia, Severné Írsko, Švajčiarsko, Taliansko</w:t>
            </w:r>
            <w:r w:rsidR="005261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526149" w:rsidRPr="005261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Bulharsko, Írsko, Kanada, Švédsko</w:t>
            </w:r>
          </w:p>
        </w:tc>
      </w:tr>
      <w:tr w:rsidR="009A730D" w14:paraId="1F570AA1" w14:textId="77777777" w:rsidTr="006737E3">
        <w:trPr>
          <w:trHeight w:val="546"/>
        </w:trPr>
        <w:tc>
          <w:tcPr>
            <w:tcW w:w="4531" w:type="dxa"/>
          </w:tcPr>
          <w:p w14:paraId="4A20268A" w14:textId="77777777" w:rsidR="009A730D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73652F" w14:textId="77777777" w:rsidR="009A730D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Áno, akú? ..................................................</w:t>
            </w:r>
          </w:p>
        </w:tc>
        <w:tc>
          <w:tcPr>
            <w:tcW w:w="4531" w:type="dxa"/>
          </w:tcPr>
          <w:p w14:paraId="3BFD88E0" w14:textId="77777777" w:rsidR="009A730D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78DA30" w14:textId="77777777" w:rsidR="009A730D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Nie  </w:t>
            </w:r>
          </w:p>
        </w:tc>
      </w:tr>
    </w:tbl>
    <w:p w14:paraId="693F75E3" w14:textId="77777777" w:rsidR="009A730D" w:rsidRDefault="009A730D" w:rsidP="009A730D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29A7688" w14:textId="77777777" w:rsidR="009A730D" w:rsidRPr="0043080F" w:rsidRDefault="009A730D" w:rsidP="009A730D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color w:val="000000"/>
          <w:sz w:val="20"/>
          <w:szCs w:val="20"/>
        </w:rPr>
      </w:pPr>
      <w:r w:rsidRPr="0043080F">
        <w:rPr>
          <w:rFonts w:asciiTheme="minorHAnsi" w:hAnsiTheme="minorHAnsi" w:cstheme="minorHAnsi"/>
          <w:color w:val="000000"/>
          <w:sz w:val="20"/>
          <w:szCs w:val="20"/>
        </w:rPr>
        <w:t>Ak ste na predchádzaj</w:t>
      </w:r>
      <w:r>
        <w:rPr>
          <w:rFonts w:asciiTheme="minorHAnsi" w:hAnsiTheme="minorHAnsi" w:cstheme="minorHAnsi"/>
          <w:color w:val="000000"/>
          <w:sz w:val="20"/>
          <w:szCs w:val="20"/>
        </w:rPr>
        <w:t>úcu otázku odpovedali áno: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730D" w:rsidRPr="005D0235" w14:paraId="715926FA" w14:textId="77777777" w:rsidTr="006737E3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43DC3139" w14:textId="77777777" w:rsidR="009A730D" w:rsidRPr="005D0235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2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Máte príznaky podobné chrípke ako sú horúčka, kašeľ, ťažkosti pri dýchaní?</w:t>
            </w:r>
          </w:p>
        </w:tc>
      </w:tr>
      <w:tr w:rsidR="009A730D" w:rsidRPr="005D0235" w14:paraId="50FF469D" w14:textId="77777777" w:rsidTr="006737E3">
        <w:trPr>
          <w:trHeight w:val="330"/>
        </w:trPr>
        <w:tc>
          <w:tcPr>
            <w:tcW w:w="4531" w:type="dxa"/>
            <w:vAlign w:val="center"/>
          </w:tcPr>
          <w:p w14:paraId="04394BC5" w14:textId="77777777" w:rsidR="009A730D" w:rsidRPr="005D0235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2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251C7D4A" w14:textId="77777777" w:rsidR="009A730D" w:rsidRPr="005D0235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2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9A730D" w:rsidRPr="005D0235" w14:paraId="29731A03" w14:textId="77777777" w:rsidTr="006737E3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6C44E0DB" w14:textId="77777777" w:rsidR="009A730D" w:rsidRPr="005D0235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2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Absolvovali ste najskôr piaty deň od návratu RT-PCR test na ochorenie COVID-19?</w:t>
            </w:r>
          </w:p>
        </w:tc>
      </w:tr>
      <w:tr w:rsidR="009A730D" w:rsidRPr="005D0235" w14:paraId="13140FEB" w14:textId="77777777" w:rsidTr="006737E3">
        <w:trPr>
          <w:trHeight w:val="294"/>
        </w:trPr>
        <w:tc>
          <w:tcPr>
            <w:tcW w:w="4531" w:type="dxa"/>
            <w:vAlign w:val="center"/>
          </w:tcPr>
          <w:p w14:paraId="3FB9A0A8" w14:textId="77777777" w:rsidR="009A730D" w:rsidRPr="005D0235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2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Áno, bol negatívny</w:t>
            </w:r>
          </w:p>
        </w:tc>
        <w:tc>
          <w:tcPr>
            <w:tcW w:w="4531" w:type="dxa"/>
            <w:vAlign w:val="center"/>
          </w:tcPr>
          <w:p w14:paraId="4F553661" w14:textId="77777777" w:rsidR="009A730D" w:rsidRPr="005D0235" w:rsidRDefault="009A730D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2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5D0235" w:rsidRPr="005D0235" w14:paraId="5DFB83CA" w14:textId="77777777" w:rsidTr="005D0235">
        <w:trPr>
          <w:trHeight w:val="294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7478665" w14:textId="16A81958" w:rsidR="005D0235" w:rsidRPr="005D0235" w:rsidRDefault="005D0235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2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Absolvovali ste 10-dňovú izoláciu bez testu RT-PCR?</w:t>
            </w:r>
          </w:p>
        </w:tc>
      </w:tr>
      <w:tr w:rsidR="005D0235" w:rsidRPr="005D0235" w14:paraId="6A7F9647" w14:textId="77777777" w:rsidTr="006737E3">
        <w:trPr>
          <w:trHeight w:val="294"/>
        </w:trPr>
        <w:tc>
          <w:tcPr>
            <w:tcW w:w="4531" w:type="dxa"/>
            <w:vAlign w:val="center"/>
          </w:tcPr>
          <w:p w14:paraId="0E4BD76E" w14:textId="0B4BC555" w:rsidR="005D0235" w:rsidRPr="005D0235" w:rsidRDefault="005D0235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2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0E944DF6" w14:textId="741788CB" w:rsidR="005D0235" w:rsidRPr="005D0235" w:rsidRDefault="005D0235" w:rsidP="006737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02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</w:tbl>
    <w:p w14:paraId="03B35456" w14:textId="77777777" w:rsidR="009A730D" w:rsidRPr="005D0235" w:rsidRDefault="009A730D" w:rsidP="009A730D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1B70FEE" w14:textId="4552743B" w:rsidR="009A730D" w:rsidRPr="005D0235" w:rsidRDefault="009A730D" w:rsidP="009A73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023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V prípade bezpríznakového priebehu 10 dňovej izolácie </w:t>
      </w:r>
      <w:r w:rsidR="003733B4" w:rsidRPr="005D023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 rizikových krajín Európskej únie </w:t>
      </w:r>
      <w:r w:rsidRPr="005D023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je osoba povinná predložiť potvrdenie o prekročení štátnej hranice Slovenskej republiky staršie ako 10 dní. </w:t>
      </w:r>
      <w:r w:rsidRPr="005D0235">
        <w:rPr>
          <w:rFonts w:asciiTheme="minorHAnsi" w:hAnsiTheme="minorHAnsi" w:cstheme="minorHAnsi"/>
          <w:color w:val="000000"/>
          <w:sz w:val="20"/>
          <w:szCs w:val="20"/>
        </w:rPr>
        <w:t xml:space="preserve">(Bezpríznaková osoba už v tomto období podľa medzinárodných medicínskych autorít (WHO) nie je infekčná pre svoje okolie. Odporúča sa však dodržiavať </w:t>
      </w:r>
      <w:bookmarkEnd w:id="0"/>
      <w:r w:rsidRPr="005D0235">
        <w:rPr>
          <w:rFonts w:asciiTheme="minorHAnsi" w:hAnsiTheme="minorHAnsi" w:cstheme="minorHAnsi"/>
          <w:color w:val="000000"/>
          <w:sz w:val="20"/>
          <w:szCs w:val="20"/>
        </w:rPr>
        <w:t>základné hygienické a protiepidemické pravidlá.)</w:t>
      </w:r>
    </w:p>
    <w:p w14:paraId="36EAE924" w14:textId="77777777" w:rsidR="009A730D" w:rsidRPr="005D0235" w:rsidRDefault="009A730D" w:rsidP="009A730D">
      <w:pPr>
        <w:rPr>
          <w:rFonts w:asciiTheme="minorHAnsi" w:hAnsiTheme="minorHAnsi" w:cstheme="minorHAnsi"/>
          <w:b/>
          <w:sz w:val="20"/>
          <w:szCs w:val="20"/>
        </w:rPr>
      </w:pPr>
    </w:p>
    <w:p w14:paraId="6CFECF16" w14:textId="77777777" w:rsidR="009A730D" w:rsidRPr="005D0235" w:rsidRDefault="009A730D" w:rsidP="009A730D">
      <w:pPr>
        <w:rPr>
          <w:rFonts w:asciiTheme="minorHAnsi" w:hAnsiTheme="minorHAnsi" w:cstheme="minorHAnsi"/>
          <w:b/>
          <w:sz w:val="20"/>
          <w:szCs w:val="20"/>
        </w:rPr>
      </w:pPr>
      <w:r w:rsidRPr="005D0235">
        <w:rPr>
          <w:rFonts w:asciiTheme="minorHAnsi" w:hAnsiTheme="minorHAnsi" w:cstheme="minorHAnsi"/>
          <w:b/>
          <w:sz w:val="20"/>
          <w:szCs w:val="20"/>
        </w:rPr>
        <w:t>Poučenie zamestnancov:</w:t>
      </w:r>
    </w:p>
    <w:p w14:paraId="065B6400" w14:textId="77777777" w:rsidR="009A730D" w:rsidRPr="005D0235" w:rsidRDefault="009A730D" w:rsidP="009A730D">
      <w:pPr>
        <w:shd w:val="clear" w:color="auto" w:fill="D5DCE4" w:themeFill="text2" w:themeFillTint="33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0235">
        <w:rPr>
          <w:rFonts w:asciiTheme="minorHAnsi" w:hAnsiTheme="minorHAnsi" w:cstheme="minorHAnsi"/>
          <w:b/>
          <w:sz w:val="20"/>
          <w:szCs w:val="20"/>
          <w:u w:val="single"/>
        </w:rPr>
        <w:t>Pretože sa koronavírusy prenášajú infikovanými kvapôčkami, či hlienom odporúča sa praktizovať nasledovné opatrenia:</w:t>
      </w:r>
    </w:p>
    <w:p w14:paraId="7B1801C7" w14:textId="77777777" w:rsidR="009A730D" w:rsidRPr="005D0235" w:rsidRDefault="009A730D" w:rsidP="009A730D">
      <w:pPr>
        <w:pStyle w:val="Odsekzoznamu"/>
        <w:numPr>
          <w:ilvl w:val="0"/>
          <w:numId w:val="2"/>
        </w:numPr>
        <w:shd w:val="clear" w:color="auto" w:fill="D5DCE4" w:themeFill="text2" w:themeFillTint="33"/>
        <w:spacing w:after="0" w:line="240" w:lineRule="auto"/>
        <w:ind w:left="137" w:hanging="137"/>
        <w:rPr>
          <w:rFonts w:cstheme="minorHAnsi"/>
          <w:b/>
          <w:sz w:val="20"/>
          <w:szCs w:val="20"/>
        </w:rPr>
      </w:pPr>
      <w:r w:rsidRPr="005D0235">
        <w:rPr>
          <w:rFonts w:cstheme="minorHAnsi"/>
          <w:b/>
          <w:sz w:val="20"/>
          <w:szCs w:val="20"/>
        </w:rPr>
        <w:t>dodržiavanie zvýšenej hygieny rúk – pravidelné umývanie vodou a mydlom, dezinfekcia rúk</w:t>
      </w:r>
    </w:p>
    <w:p w14:paraId="63092ED2" w14:textId="77777777" w:rsidR="009A730D" w:rsidRPr="005D0235" w:rsidRDefault="009A730D" w:rsidP="009A730D">
      <w:pPr>
        <w:pStyle w:val="Odsekzoznamu"/>
        <w:numPr>
          <w:ilvl w:val="0"/>
          <w:numId w:val="2"/>
        </w:numPr>
        <w:shd w:val="clear" w:color="auto" w:fill="D5DCE4" w:themeFill="text2" w:themeFillTint="33"/>
        <w:spacing w:after="0" w:line="240" w:lineRule="auto"/>
        <w:ind w:left="137" w:hanging="137"/>
        <w:rPr>
          <w:rFonts w:cstheme="minorHAnsi"/>
          <w:bCs/>
          <w:sz w:val="20"/>
          <w:szCs w:val="20"/>
        </w:rPr>
      </w:pPr>
      <w:r w:rsidRPr="005D0235">
        <w:rPr>
          <w:rFonts w:cstheme="minorHAnsi"/>
          <w:b/>
          <w:sz w:val="20"/>
          <w:szCs w:val="20"/>
        </w:rPr>
        <w:t xml:space="preserve">etiketa pri kašlaní a kýchaní  </w:t>
      </w:r>
      <w:r w:rsidRPr="005D0235">
        <w:rPr>
          <w:rFonts w:cstheme="minorHAnsi"/>
          <w:bCs/>
          <w:sz w:val="20"/>
          <w:szCs w:val="20"/>
        </w:rPr>
        <w:t>(do papierovej vreckovky – po použití zahodiť alebo kašlanie do rukáva – predlaktie)</w:t>
      </w:r>
    </w:p>
    <w:p w14:paraId="72560E1F" w14:textId="77777777" w:rsidR="009A730D" w:rsidRPr="005D0235" w:rsidRDefault="009A730D" w:rsidP="009A730D">
      <w:pPr>
        <w:pStyle w:val="Odsekzoznamu"/>
        <w:numPr>
          <w:ilvl w:val="0"/>
          <w:numId w:val="2"/>
        </w:numPr>
        <w:shd w:val="clear" w:color="auto" w:fill="D5DCE4" w:themeFill="text2" w:themeFillTint="33"/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5D0235">
        <w:rPr>
          <w:rFonts w:cstheme="minorHAnsi"/>
          <w:b/>
          <w:sz w:val="20"/>
          <w:szCs w:val="20"/>
        </w:rPr>
        <w:t>vzdialenosť medzi zamestnancami min. 2 m, minimalizovať soc. kontakt</w:t>
      </w:r>
    </w:p>
    <w:p w14:paraId="6A68A150" w14:textId="77777777" w:rsidR="009A730D" w:rsidRPr="005D0235" w:rsidRDefault="009A730D" w:rsidP="009A730D">
      <w:pPr>
        <w:pStyle w:val="Odsekzoznamu"/>
        <w:numPr>
          <w:ilvl w:val="0"/>
          <w:numId w:val="2"/>
        </w:numPr>
        <w:shd w:val="clear" w:color="auto" w:fill="D5DCE4" w:themeFill="text2" w:themeFillTint="33"/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5D0235">
        <w:rPr>
          <w:rFonts w:cstheme="minorHAnsi"/>
          <w:b/>
          <w:sz w:val="20"/>
          <w:szCs w:val="20"/>
        </w:rPr>
        <w:t xml:space="preserve">povinné používanie rúška </w:t>
      </w:r>
      <w:r w:rsidRPr="005D0235">
        <w:rPr>
          <w:rFonts w:cstheme="minorHAnsi"/>
          <w:bCs/>
          <w:sz w:val="20"/>
          <w:szCs w:val="20"/>
        </w:rPr>
        <w:t>(jednorazové – po použití odhodiť do odpadu, bavlnené – každý deň dezinfikovať: vyvariť, na sucho prežehliť)</w:t>
      </w:r>
    </w:p>
    <w:p w14:paraId="4B016330" w14:textId="6FD09C7D" w:rsidR="009A730D" w:rsidRPr="005D0235" w:rsidRDefault="009A730D" w:rsidP="009A730D">
      <w:pPr>
        <w:pStyle w:val="Odsekzoznamu"/>
        <w:numPr>
          <w:ilvl w:val="0"/>
          <w:numId w:val="2"/>
        </w:numPr>
        <w:shd w:val="clear" w:color="auto" w:fill="D5DCE4" w:themeFill="text2" w:themeFillTint="33"/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5D0235">
        <w:rPr>
          <w:rFonts w:cstheme="minorHAnsi"/>
          <w:b/>
          <w:sz w:val="20"/>
          <w:szCs w:val="20"/>
        </w:rPr>
        <w:t>ochrana zdravia (pokiaľ sa necítite zdravotne v poriadku</w:t>
      </w:r>
      <w:r w:rsidRPr="005D0235">
        <w:rPr>
          <w:rFonts w:cstheme="minorHAnsi"/>
          <w:bCs/>
          <w:sz w:val="20"/>
          <w:szCs w:val="20"/>
        </w:rPr>
        <w:t xml:space="preserve"> (zvýšená teplota, príznaky respiračného ochorenia) </w:t>
      </w:r>
      <w:r w:rsidR="007E27AA">
        <w:rPr>
          <w:rFonts w:cstheme="minorHAnsi"/>
          <w:b/>
          <w:sz w:val="20"/>
          <w:szCs w:val="20"/>
        </w:rPr>
        <w:t>nevstupujte na pracovisko</w:t>
      </w:r>
      <w:r w:rsidRPr="005D0235">
        <w:rPr>
          <w:rFonts w:cstheme="minorHAnsi"/>
          <w:b/>
          <w:sz w:val="20"/>
          <w:szCs w:val="20"/>
        </w:rPr>
        <w:t xml:space="preserve"> a kontaktujte </w:t>
      </w:r>
      <w:r w:rsidR="007E27AA">
        <w:rPr>
          <w:rFonts w:cstheme="minorHAnsi"/>
          <w:b/>
          <w:sz w:val="20"/>
          <w:szCs w:val="20"/>
        </w:rPr>
        <w:t>svojho lekára</w:t>
      </w:r>
      <w:r w:rsidRPr="005D0235">
        <w:rPr>
          <w:rFonts w:cstheme="minorHAnsi"/>
          <w:b/>
          <w:sz w:val="20"/>
          <w:szCs w:val="20"/>
        </w:rPr>
        <w:t>!!</w:t>
      </w:r>
    </w:p>
    <w:p w14:paraId="0F46FC36" w14:textId="77777777" w:rsidR="009A730D" w:rsidRPr="005D0235" w:rsidRDefault="009A730D" w:rsidP="009A730D">
      <w:pPr>
        <w:pStyle w:val="Odsekzoznamu"/>
        <w:numPr>
          <w:ilvl w:val="0"/>
          <w:numId w:val="2"/>
        </w:numPr>
        <w:shd w:val="clear" w:color="auto" w:fill="D5DCE4" w:themeFill="text2" w:themeFillTint="33"/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5D0235">
        <w:rPr>
          <w:rFonts w:cstheme="minorHAnsi"/>
          <w:b/>
          <w:sz w:val="20"/>
          <w:szCs w:val="20"/>
        </w:rPr>
        <w:t>v prípade, že budete mať príznaky COVID 19 alebo prídete do kontaktu s osobou chorou na COVID 19, podozrivou na COVID 19 alebo osobou v karanténe oznámte túto skutočnosť zamestnávateľovi!</w:t>
      </w:r>
    </w:p>
    <w:p w14:paraId="314659F1" w14:textId="77777777" w:rsidR="009A730D" w:rsidRPr="005D0235" w:rsidRDefault="009A730D" w:rsidP="009A730D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2F54079" w14:textId="2C56368F" w:rsidR="009A730D" w:rsidRPr="005D0235" w:rsidRDefault="009A730D" w:rsidP="009A730D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D0235">
        <w:rPr>
          <w:rFonts w:asciiTheme="minorHAnsi" w:hAnsiTheme="minorHAnsi" w:cstheme="minorHAnsi"/>
          <w:b/>
          <w:bCs/>
          <w:sz w:val="20"/>
          <w:szCs w:val="20"/>
        </w:rPr>
        <w:t>Záverečné poučenie:</w:t>
      </w:r>
      <w:r w:rsidRPr="005D0235">
        <w:rPr>
          <w:rFonts w:asciiTheme="minorHAnsi" w:hAnsiTheme="minorHAnsi" w:cstheme="minorHAnsi"/>
          <w:sz w:val="20"/>
          <w:szCs w:val="20"/>
        </w:rPr>
        <w:t xml:space="preserve"> Pokiaľ sa neviete preukázať po návrate z rizikových krajín negatívnym RT-PCR testom na ochorenie COVID – 19 vykonaným najskôr piaty deň po príchode, alebo predložiť potvrdenie o prekročení štátnej hranice SR staršie ako 10 dní, sme povinn</w:t>
      </w:r>
      <w:r w:rsidR="005D0235" w:rsidRPr="005D0235">
        <w:rPr>
          <w:rFonts w:asciiTheme="minorHAnsi" w:hAnsiTheme="minorHAnsi" w:cstheme="minorHAnsi"/>
          <w:sz w:val="20"/>
          <w:szCs w:val="20"/>
        </w:rPr>
        <w:t>í</w:t>
      </w:r>
      <w:r w:rsidRPr="005D0235">
        <w:rPr>
          <w:rFonts w:asciiTheme="minorHAnsi" w:hAnsiTheme="minorHAnsi" w:cstheme="minorHAnsi"/>
          <w:sz w:val="20"/>
          <w:szCs w:val="20"/>
        </w:rPr>
        <w:t xml:space="preserve"> túto skutočnosť oznámiť príslušnému regionálnemu úradu verejného zdravotníctva v jeho územnom obvode a odoprieť </w:t>
      </w:r>
      <w:r w:rsidR="005D0235">
        <w:rPr>
          <w:rFonts w:asciiTheme="minorHAnsi" w:hAnsiTheme="minorHAnsi" w:cstheme="minorHAnsi"/>
          <w:sz w:val="20"/>
          <w:szCs w:val="20"/>
        </w:rPr>
        <w:t xml:space="preserve">Vám </w:t>
      </w:r>
      <w:r w:rsidRPr="005D0235">
        <w:rPr>
          <w:rFonts w:asciiTheme="minorHAnsi" w:hAnsiTheme="minorHAnsi" w:cstheme="minorHAnsi"/>
          <w:sz w:val="20"/>
          <w:szCs w:val="20"/>
        </w:rPr>
        <w:t>vstup do všetkých priestorov pracoviska</w:t>
      </w:r>
      <w:r w:rsidR="005D0235">
        <w:rPr>
          <w:rFonts w:asciiTheme="minorHAnsi" w:hAnsiTheme="minorHAnsi" w:cstheme="minorHAnsi"/>
          <w:sz w:val="20"/>
          <w:szCs w:val="20"/>
        </w:rPr>
        <w:t>/pre</w:t>
      </w:r>
      <w:r w:rsidRPr="005D0235">
        <w:rPr>
          <w:rFonts w:asciiTheme="minorHAnsi" w:hAnsiTheme="minorHAnsi" w:cstheme="minorHAnsi"/>
          <w:sz w:val="20"/>
          <w:szCs w:val="20"/>
        </w:rPr>
        <w:t>vádzky</w:t>
      </w:r>
      <w:r w:rsidR="005D0235">
        <w:rPr>
          <w:rFonts w:asciiTheme="minorHAnsi" w:hAnsiTheme="minorHAnsi" w:cstheme="minorHAnsi"/>
          <w:sz w:val="20"/>
          <w:szCs w:val="20"/>
        </w:rPr>
        <w:t>.</w:t>
      </w:r>
    </w:p>
    <w:p w14:paraId="45B75E90" w14:textId="77777777" w:rsidR="009A730D" w:rsidRPr="005D0235" w:rsidRDefault="009A730D" w:rsidP="009A730D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26B396DA" w14:textId="1270E6A2" w:rsidR="009A730D" w:rsidRDefault="009A730D" w:rsidP="009A730D">
      <w:pPr>
        <w:widowControl w:val="0"/>
        <w:autoSpaceDE w:val="0"/>
        <w:autoSpaceDN w:val="0"/>
        <w:adjustRightInd w:val="0"/>
        <w:spacing w:line="215" w:lineRule="exact"/>
        <w:ind w:right="400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5D0235">
        <w:rPr>
          <w:rFonts w:asciiTheme="minorHAnsi" w:hAnsiTheme="minorHAnsi" w:cstheme="minorHAnsi"/>
          <w:color w:val="000000"/>
          <w:sz w:val="20"/>
          <w:szCs w:val="20"/>
          <w:u w:val="single"/>
        </w:rPr>
        <w:t>Svojim podpisom čestne prehlasujem, že všetky uvedené informácie sú pravdivé, odporúčaniam som porozumel a budem ich dodržiavať.</w:t>
      </w:r>
    </w:p>
    <w:p w14:paraId="104C857C" w14:textId="62A9951A" w:rsidR="00963218" w:rsidRDefault="00963218" w:rsidP="009A730D">
      <w:pPr>
        <w:widowControl w:val="0"/>
        <w:autoSpaceDE w:val="0"/>
        <w:autoSpaceDN w:val="0"/>
        <w:adjustRightInd w:val="0"/>
        <w:spacing w:line="215" w:lineRule="exact"/>
        <w:ind w:right="400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2496F41" w14:textId="77777777" w:rsidR="00963218" w:rsidRPr="005D0235" w:rsidRDefault="00963218" w:rsidP="009A730D">
      <w:pPr>
        <w:widowControl w:val="0"/>
        <w:autoSpaceDE w:val="0"/>
        <w:autoSpaceDN w:val="0"/>
        <w:adjustRightInd w:val="0"/>
        <w:spacing w:line="215" w:lineRule="exact"/>
        <w:ind w:right="400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1B348E90" w14:textId="77777777" w:rsidR="009A730D" w:rsidRDefault="009A730D" w:rsidP="009A730D">
      <w:pPr>
        <w:widowControl w:val="0"/>
        <w:tabs>
          <w:tab w:val="center" w:pos="7655"/>
        </w:tabs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1ED8E63F" w14:textId="13C0F64C" w:rsidR="00693A33" w:rsidRPr="009A730D" w:rsidRDefault="009A730D" w:rsidP="009A730D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sectPr w:rsidR="00693A33" w:rsidRPr="009A730D" w:rsidSect="007632E8">
      <w:footerReference w:type="default" r:id="rId7"/>
      <w:pgSz w:w="11906" w:h="16838"/>
      <w:pgMar w:top="82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A81A" w14:textId="77777777" w:rsidR="003B1D0D" w:rsidRDefault="003B1D0D" w:rsidP="002F7619">
      <w:r>
        <w:separator/>
      </w:r>
    </w:p>
  </w:endnote>
  <w:endnote w:type="continuationSeparator" w:id="0">
    <w:p w14:paraId="17B93254" w14:textId="77777777" w:rsidR="003B1D0D" w:rsidRDefault="003B1D0D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1886" w14:textId="72973A2F" w:rsidR="007632E8" w:rsidRPr="007632E8" w:rsidRDefault="007632E8" w:rsidP="007632E8">
    <w:pPr>
      <w:jc w:val="both"/>
      <w:rPr>
        <w:rFonts w:asciiTheme="minorHAnsi" w:hAnsiTheme="minorHAnsi" w:cstheme="minorHAnsi"/>
        <w:b/>
        <w:color w:val="C00000"/>
        <w:sz w:val="20"/>
        <w:szCs w:val="20"/>
        <w:lang w:eastAsia="en-US"/>
      </w:rPr>
    </w:pPr>
    <w:r w:rsidRPr="005B0359">
      <w:rPr>
        <w:rFonts w:asciiTheme="minorHAnsi" w:hAnsiTheme="minorHAnsi" w:cstheme="minorHAnsi"/>
        <w:color w:val="000000"/>
        <w:sz w:val="20"/>
        <w:szCs w:val="20"/>
      </w:rPr>
      <w:t>Tento</w:t>
    </w:r>
    <w:r w:rsidRPr="005B0359">
      <w:rPr>
        <w:rFonts w:asciiTheme="minorHAnsi" w:hAnsiTheme="minorHAnsi" w:cstheme="minorHAnsi"/>
        <w:color w:val="000000"/>
        <w:spacing w:val="13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zdravotný</w:t>
    </w:r>
    <w:r w:rsidRPr="005B0359">
      <w:rPr>
        <w:rFonts w:asciiTheme="minorHAnsi" w:hAnsiTheme="minorHAnsi" w:cstheme="minorHAnsi"/>
        <w:color w:val="000000"/>
        <w:spacing w:val="14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dotazník</w:t>
    </w:r>
    <w:r w:rsidRPr="005B0359">
      <w:rPr>
        <w:rFonts w:asciiTheme="minorHAnsi" w:hAnsiTheme="minorHAnsi" w:cstheme="minorHAnsi"/>
        <w:color w:val="000000"/>
        <w:spacing w:val="12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vypĺňa</w:t>
    </w:r>
    <w:r w:rsidRPr="005B0359">
      <w:rPr>
        <w:rFonts w:asciiTheme="minorHAnsi" w:hAnsiTheme="minorHAnsi" w:cstheme="minorHAnsi"/>
        <w:color w:val="000000"/>
        <w:spacing w:val="14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pacing w:val="1"/>
        <w:sz w:val="20"/>
        <w:szCs w:val="20"/>
      </w:rPr>
      <w:t>z</w:t>
    </w:r>
    <w:r w:rsidRPr="005B0359">
      <w:rPr>
        <w:rFonts w:asciiTheme="minorHAnsi" w:hAnsiTheme="minorHAnsi" w:cstheme="minorHAnsi"/>
        <w:color w:val="000000"/>
        <w:sz w:val="20"/>
        <w:szCs w:val="20"/>
      </w:rPr>
      <w:t>ame</w:t>
    </w:r>
    <w:r w:rsidRPr="005B0359">
      <w:rPr>
        <w:rFonts w:asciiTheme="minorHAnsi" w:hAnsiTheme="minorHAnsi" w:cstheme="minorHAnsi"/>
        <w:color w:val="000000"/>
        <w:spacing w:val="1"/>
        <w:sz w:val="20"/>
        <w:szCs w:val="20"/>
      </w:rPr>
      <w:t>st</w:t>
    </w:r>
    <w:r w:rsidRPr="005B0359">
      <w:rPr>
        <w:rFonts w:asciiTheme="minorHAnsi" w:hAnsiTheme="minorHAnsi" w:cstheme="minorHAnsi"/>
        <w:color w:val="000000"/>
        <w:sz w:val="20"/>
        <w:szCs w:val="20"/>
      </w:rPr>
      <w:t>nanec</w:t>
    </w:r>
    <w:r w:rsidRPr="005B0359">
      <w:rPr>
        <w:rFonts w:asciiTheme="minorHAnsi" w:hAnsiTheme="minorHAnsi" w:cstheme="minorHAnsi"/>
        <w:color w:val="000000"/>
        <w:spacing w:val="16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pacing w:val="2"/>
        <w:sz w:val="20"/>
        <w:szCs w:val="20"/>
      </w:rPr>
      <w:t>a</w:t>
    </w:r>
    <w:r w:rsidRPr="005B0359">
      <w:rPr>
        <w:rFonts w:asciiTheme="minorHAnsi" w:hAnsiTheme="minorHAnsi" w:cstheme="minorHAnsi"/>
        <w:color w:val="000000"/>
        <w:spacing w:val="1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bude</w:t>
    </w:r>
    <w:r w:rsidRPr="005B0359">
      <w:rPr>
        <w:rFonts w:asciiTheme="minorHAnsi" w:hAnsiTheme="minorHAnsi" w:cstheme="minorHAnsi"/>
        <w:color w:val="000000"/>
        <w:spacing w:val="13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platný</w:t>
    </w:r>
    <w:r w:rsidRPr="005B0359">
      <w:rPr>
        <w:rFonts w:asciiTheme="minorHAnsi" w:hAnsiTheme="minorHAnsi" w:cstheme="minorHAnsi"/>
        <w:color w:val="000000"/>
        <w:spacing w:val="14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do</w:t>
    </w:r>
    <w:r w:rsidRPr="005B0359">
      <w:rPr>
        <w:rFonts w:asciiTheme="minorHAnsi" w:hAnsiTheme="minorHAnsi" w:cstheme="minorHAnsi"/>
        <w:color w:val="000000"/>
        <w:spacing w:val="13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doby</w:t>
    </w:r>
    <w:r w:rsidRPr="005B0359">
      <w:rPr>
        <w:rFonts w:asciiTheme="minorHAnsi" w:hAnsiTheme="minorHAnsi" w:cstheme="minorHAnsi"/>
        <w:color w:val="000000"/>
        <w:spacing w:val="16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pom</w:t>
    </w:r>
    <w:r w:rsidRPr="005B0359">
      <w:rPr>
        <w:rFonts w:asciiTheme="minorHAnsi" w:hAnsiTheme="minorHAnsi" w:cstheme="minorHAnsi"/>
        <w:color w:val="000000"/>
        <w:spacing w:val="1"/>
        <w:sz w:val="20"/>
        <w:szCs w:val="20"/>
      </w:rPr>
      <w:t>i</w:t>
    </w:r>
    <w:r w:rsidRPr="005B0359">
      <w:rPr>
        <w:rFonts w:asciiTheme="minorHAnsi" w:hAnsiTheme="minorHAnsi" w:cstheme="minorHAnsi"/>
        <w:color w:val="000000"/>
        <w:sz w:val="20"/>
        <w:szCs w:val="20"/>
      </w:rPr>
      <w:t>nutia</w:t>
    </w:r>
    <w:r w:rsidRPr="005B0359">
      <w:rPr>
        <w:rFonts w:asciiTheme="minorHAnsi" w:hAnsiTheme="minorHAnsi" w:cstheme="minorHAnsi"/>
        <w:color w:val="000000"/>
        <w:spacing w:val="14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pandemickej</w:t>
    </w:r>
    <w:r w:rsidRPr="005B0359">
      <w:rPr>
        <w:rFonts w:asciiTheme="minorHAnsi" w:hAnsiTheme="minorHAnsi" w:cstheme="minorHAnsi"/>
        <w:color w:val="000000"/>
        <w:spacing w:val="15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epidémie</w:t>
    </w:r>
    <w:r w:rsidRPr="005B0359">
      <w:rPr>
        <w:rFonts w:asciiTheme="minorHAnsi" w:hAnsiTheme="minorHAnsi" w:cstheme="minorHAnsi"/>
        <w:color w:val="000000"/>
        <w:spacing w:val="13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koronavírusom</w:t>
    </w:r>
    <w:r w:rsidRPr="005B0359">
      <w:rPr>
        <w:rFonts w:asciiTheme="minorHAnsi" w:hAnsiTheme="minorHAnsi" w:cstheme="minorHAnsi"/>
        <w:color w:val="000000"/>
        <w:spacing w:val="13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SARS</w:t>
    </w:r>
    <w:r w:rsidRPr="005B0359">
      <w:rPr>
        <w:rFonts w:asciiTheme="minorHAnsi" w:hAnsiTheme="minorHAnsi" w:cstheme="minorHAnsi"/>
        <w:color w:val="000000"/>
        <w:spacing w:val="15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Co</w:t>
    </w:r>
    <w:r w:rsidRPr="005B0359">
      <w:rPr>
        <w:rFonts w:asciiTheme="minorHAnsi" w:hAnsiTheme="minorHAnsi" w:cstheme="minorHAnsi"/>
        <w:color w:val="000000"/>
        <w:spacing w:val="4"/>
        <w:sz w:val="20"/>
        <w:szCs w:val="20"/>
      </w:rPr>
      <w:t>V</w:t>
    </w:r>
    <w:r w:rsidRPr="005B0359">
      <w:rPr>
        <w:rFonts w:asciiTheme="minorHAnsi" w:hAnsiTheme="minorHAnsi" w:cstheme="minorHAnsi"/>
        <w:color w:val="000000"/>
        <w:sz w:val="20"/>
        <w:szCs w:val="20"/>
      </w:rPr>
      <w:t>-</w:t>
    </w:r>
    <w:r w:rsidRPr="005B0359">
      <w:rPr>
        <w:rFonts w:asciiTheme="minorHAnsi" w:hAnsiTheme="minorHAnsi" w:cstheme="minorHAnsi"/>
        <w:color w:val="000000"/>
        <w:spacing w:val="12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2 a ochorenia COVID</w:t>
    </w:r>
    <w:r w:rsidRPr="005B0359">
      <w:rPr>
        <w:rFonts w:asciiTheme="minorHAnsi" w:hAnsiTheme="minorHAnsi" w:cstheme="minorHAnsi"/>
        <w:color w:val="000000"/>
        <w:spacing w:val="2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pacing w:val="-4"/>
        <w:sz w:val="20"/>
        <w:szCs w:val="20"/>
      </w:rPr>
      <w:t>–</w:t>
    </w:r>
    <w:r w:rsidRPr="005B0359">
      <w:rPr>
        <w:rFonts w:asciiTheme="minorHAnsi" w:hAnsiTheme="minorHAnsi" w:cstheme="minorHAnsi"/>
        <w:color w:val="000000"/>
        <w:sz w:val="20"/>
        <w:szCs w:val="20"/>
      </w:rPr>
      <w:t xml:space="preserve"> 19</w:t>
    </w:r>
    <w:r w:rsidRPr="005B0359">
      <w:rPr>
        <w:rFonts w:asciiTheme="minorHAnsi" w:hAnsiTheme="minorHAnsi" w:cstheme="minorHAnsi"/>
        <w:color w:val="000000"/>
        <w:spacing w:val="1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a</w:t>
    </w:r>
    <w:r w:rsidRPr="005B0359">
      <w:rPr>
        <w:rFonts w:asciiTheme="minorHAnsi" w:hAnsiTheme="minorHAnsi" w:cstheme="minorHAnsi"/>
        <w:color w:val="000000"/>
        <w:spacing w:val="1"/>
        <w:sz w:val="20"/>
        <w:szCs w:val="20"/>
      </w:rPr>
      <w:t xml:space="preserve"> </w:t>
    </w:r>
    <w:r w:rsidRPr="005B0359">
      <w:rPr>
        <w:rFonts w:asciiTheme="minorHAnsi" w:hAnsiTheme="minorHAnsi" w:cstheme="minorHAnsi"/>
        <w:color w:val="000000"/>
        <w:sz w:val="20"/>
        <w:szCs w:val="20"/>
      </w:rPr>
      <w:t>bude archivovaný podľa platných právnych predpis</w:t>
    </w:r>
    <w:r w:rsidRPr="005B0359">
      <w:rPr>
        <w:rFonts w:asciiTheme="minorHAnsi" w:hAnsiTheme="minorHAnsi" w:cstheme="minorHAnsi"/>
        <w:color w:val="000000"/>
        <w:spacing w:val="-2"/>
        <w:sz w:val="20"/>
        <w:szCs w:val="20"/>
      </w:rPr>
      <w:t>o</w:t>
    </w:r>
    <w:r>
      <w:rPr>
        <w:rFonts w:asciiTheme="minorHAnsi" w:hAnsiTheme="minorHAnsi" w:cstheme="minorHAnsi"/>
        <w:color w:val="000000"/>
        <w:sz w:val="20"/>
        <w:szCs w:val="20"/>
      </w:rPr>
      <w:t xml:space="preserve">v GDPR.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558B" w14:textId="77777777" w:rsidR="003B1D0D" w:rsidRDefault="003B1D0D" w:rsidP="002F7619">
      <w:r>
        <w:separator/>
      </w:r>
    </w:p>
  </w:footnote>
  <w:footnote w:type="continuationSeparator" w:id="0">
    <w:p w14:paraId="4810DDD4" w14:textId="77777777" w:rsidR="003B1D0D" w:rsidRDefault="003B1D0D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36FF"/>
    <w:multiLevelType w:val="hybridMultilevel"/>
    <w:tmpl w:val="666EF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F143D"/>
    <w:rsid w:val="002C48E4"/>
    <w:rsid w:val="002F7619"/>
    <w:rsid w:val="003733B4"/>
    <w:rsid w:val="003B1D0D"/>
    <w:rsid w:val="003B433A"/>
    <w:rsid w:val="004F3833"/>
    <w:rsid w:val="00526149"/>
    <w:rsid w:val="005B0359"/>
    <w:rsid w:val="005D0235"/>
    <w:rsid w:val="00693A33"/>
    <w:rsid w:val="006E649B"/>
    <w:rsid w:val="00703A3C"/>
    <w:rsid w:val="00754108"/>
    <w:rsid w:val="007632E8"/>
    <w:rsid w:val="00782B3F"/>
    <w:rsid w:val="007E27AA"/>
    <w:rsid w:val="00871B0D"/>
    <w:rsid w:val="00963218"/>
    <w:rsid w:val="0098008D"/>
    <w:rsid w:val="009A730D"/>
    <w:rsid w:val="00A441BE"/>
    <w:rsid w:val="00BC5B0A"/>
    <w:rsid w:val="00C462E5"/>
    <w:rsid w:val="00C5399C"/>
    <w:rsid w:val="00D17FDF"/>
    <w:rsid w:val="00F91131"/>
    <w:rsid w:val="00FA64DD"/>
    <w:rsid w:val="00FC1618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88848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A73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ProBenefit</cp:lastModifiedBy>
  <cp:revision>4</cp:revision>
  <dcterms:created xsi:type="dcterms:W3CDTF">2020-08-31T10:40:00Z</dcterms:created>
  <dcterms:modified xsi:type="dcterms:W3CDTF">2020-09-18T08:30:00Z</dcterms:modified>
</cp:coreProperties>
</file>